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F109BD"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</w:t>
      </w:r>
    </w:p>
    <w:p w14:paraId="615826B0">
      <w:pPr>
        <w:spacing w:line="240" w:lineRule="exact"/>
        <w:jc w:val="left"/>
        <w:rPr>
          <w:rFonts w:hint="eastAsia" w:ascii="黑体" w:hAnsi="华文中宋" w:eastAsia="黑体"/>
          <w:sz w:val="32"/>
          <w:szCs w:val="32"/>
        </w:rPr>
      </w:pPr>
    </w:p>
    <w:p w14:paraId="14DFE8E2"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县级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机关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单位咨询电话</w:t>
      </w:r>
    </w:p>
    <w:p w14:paraId="153CC2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sz w:val="44"/>
          <w:szCs w:val="44"/>
        </w:rPr>
      </w:pPr>
    </w:p>
    <w:tbl>
      <w:tblPr>
        <w:tblStyle w:val="2"/>
        <w:tblW w:w="9320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71"/>
        <w:gridCol w:w="3449"/>
      </w:tblGrid>
      <w:tr w14:paraId="2C9BE1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2" w:hRule="exact"/>
        </w:trPr>
        <w:tc>
          <w:tcPr>
            <w:tcW w:w="5871" w:type="dxa"/>
            <w:tcBorders>
              <w:tl2br w:val="nil"/>
              <w:tr2bl w:val="nil"/>
            </w:tcBorders>
            <w:noWrap w:val="0"/>
            <w:vAlign w:val="center"/>
          </w:tcPr>
          <w:p w14:paraId="764BEE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招录单位名称</w:t>
            </w:r>
          </w:p>
        </w:tc>
        <w:tc>
          <w:tcPr>
            <w:tcW w:w="3449" w:type="dxa"/>
            <w:tcBorders>
              <w:tl2br w:val="nil"/>
              <w:tr2bl w:val="nil"/>
            </w:tcBorders>
            <w:noWrap w:val="0"/>
            <w:vAlign w:val="center"/>
          </w:tcPr>
          <w:p w14:paraId="7BFDC7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咨询电话</w:t>
            </w:r>
          </w:p>
        </w:tc>
      </w:tr>
      <w:tr w14:paraId="25D8B3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0" w:hRule="atLeast"/>
        </w:trPr>
        <w:tc>
          <w:tcPr>
            <w:tcW w:w="5871" w:type="dxa"/>
            <w:tcBorders>
              <w:tl2br w:val="nil"/>
              <w:tr2bl w:val="nil"/>
            </w:tcBorders>
            <w:noWrap w:val="0"/>
            <w:vAlign w:val="center"/>
          </w:tcPr>
          <w:p w14:paraId="379026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泰顺县人民法院</w:t>
            </w:r>
            <w:bookmarkStart w:id="0" w:name="_GoBack"/>
            <w:bookmarkEnd w:id="0"/>
          </w:p>
        </w:tc>
        <w:tc>
          <w:tcPr>
            <w:tcW w:w="3449" w:type="dxa"/>
            <w:tcBorders>
              <w:tl2br w:val="nil"/>
              <w:tr2bl w:val="nil"/>
            </w:tcBorders>
            <w:noWrap w:val="0"/>
            <w:vAlign w:val="center"/>
          </w:tcPr>
          <w:p w14:paraId="55CBEF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0577-67566026</w:t>
            </w:r>
          </w:p>
        </w:tc>
      </w:tr>
      <w:tr w14:paraId="5D5929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0" w:hRule="atLeast"/>
        </w:trPr>
        <w:tc>
          <w:tcPr>
            <w:tcW w:w="5871" w:type="dxa"/>
            <w:tcBorders>
              <w:tl2br w:val="nil"/>
              <w:tr2bl w:val="nil"/>
            </w:tcBorders>
            <w:noWrap w:val="0"/>
            <w:vAlign w:val="center"/>
          </w:tcPr>
          <w:p w14:paraId="2298C2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泰顺县人民检察院</w:t>
            </w:r>
          </w:p>
        </w:tc>
        <w:tc>
          <w:tcPr>
            <w:tcW w:w="3449" w:type="dxa"/>
            <w:tcBorders>
              <w:tl2br w:val="nil"/>
              <w:tr2bl w:val="nil"/>
            </w:tcBorders>
            <w:noWrap w:val="0"/>
            <w:vAlign w:val="center"/>
          </w:tcPr>
          <w:p w14:paraId="75F15D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0577-67565923</w:t>
            </w:r>
          </w:p>
        </w:tc>
      </w:tr>
      <w:tr w14:paraId="2524913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2CFDC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泰顺县发展和改革局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A8E92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0577-67588907</w:t>
            </w:r>
          </w:p>
        </w:tc>
      </w:tr>
      <w:tr w14:paraId="0B0B54E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6DF29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泰顺县经济商务和信息化局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23088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0577-67590058</w:t>
            </w:r>
          </w:p>
        </w:tc>
      </w:tr>
      <w:tr w14:paraId="6AF544D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C8ADE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泰顺县公安局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D738D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0577-59287025</w:t>
            </w:r>
          </w:p>
        </w:tc>
      </w:tr>
      <w:tr w14:paraId="4E8AC0D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615D8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泰顺县自然资源和规划局基层自然资源所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AA229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0577-67580942</w:t>
            </w:r>
          </w:p>
        </w:tc>
      </w:tr>
      <w:tr w14:paraId="61AF830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EF115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yellow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泰顺县农业行政执法队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D27AA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yellow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0577-67595173</w:t>
            </w:r>
          </w:p>
        </w:tc>
      </w:tr>
      <w:tr w14:paraId="28AAA68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3B9A2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泰顺县市场监督管理局（基层所）</w:t>
            </w:r>
          </w:p>
        </w:tc>
        <w:tc>
          <w:tcPr>
            <w:tcW w:w="3449" w:type="dxa"/>
            <w:vMerge w:val="restart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05D1D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yellow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0577-59280839</w:t>
            </w:r>
          </w:p>
        </w:tc>
      </w:tr>
      <w:tr w14:paraId="3742A32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89CDC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泰顺县市场监管行政执法队</w:t>
            </w:r>
          </w:p>
        </w:tc>
        <w:tc>
          <w:tcPr>
            <w:tcW w:w="3449" w:type="dxa"/>
            <w:vMerge w:val="continue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F1DDA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yellow"/>
                <w:u w:val="none"/>
                <w:lang w:val="en-US" w:eastAsia="zh-CN" w:bidi="ar"/>
              </w:rPr>
            </w:pPr>
          </w:p>
        </w:tc>
      </w:tr>
      <w:tr w14:paraId="747CF21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7EDF3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泰顺县综合行政执法队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1E584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0577-67616108</w:t>
            </w:r>
          </w:p>
        </w:tc>
      </w:tr>
      <w:tr w14:paraId="7A6CD9E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BF802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泰顺廊桥-氡泉旅游度假区管委会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CC2F9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0577-67599907</w:t>
            </w:r>
          </w:p>
        </w:tc>
      </w:tr>
      <w:tr w14:paraId="1E9FAAB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D7123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泰顺县乡镇机关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F8487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0577-67570860</w:t>
            </w:r>
          </w:p>
        </w:tc>
      </w:tr>
    </w:tbl>
    <w:p w14:paraId="7AA2BCE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center"/>
        <w:rPr>
          <w:rFonts w:hint="default" w:ascii="仿宋_GB2312" w:hAnsi="仿宋_GB2312" w:eastAsia="仿宋_GB2312" w:cs="仿宋_GB2312"/>
          <w:i w:val="0"/>
          <w:color w:val="auto"/>
          <w:kern w:val="0"/>
          <w:sz w:val="28"/>
          <w:szCs w:val="28"/>
          <w:u w:val="none"/>
          <w:lang w:val="en-US" w:eastAsia="zh-CN" w:bidi="ar"/>
        </w:rPr>
      </w:pPr>
    </w:p>
    <w:p w14:paraId="274E8990"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17F35586-8D66-426A-B3F5-C9C2AEF98A38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72B7EACC-5697-491C-BCC9-4AAE78559FF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CC487DD4-025C-42FC-84D2-BFBBBAC68DE3}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DD494B42-8A01-4061-9EA1-BC9EAEF0AA6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yZDg0ZTM1YjM3ZGMzMGM2MjVkOGI2NTliNjhmNDcifQ=="/>
  </w:docVars>
  <w:rsids>
    <w:rsidRoot w:val="604D3478"/>
    <w:rsid w:val="036F35F5"/>
    <w:rsid w:val="06015F7D"/>
    <w:rsid w:val="07B70A9C"/>
    <w:rsid w:val="07BF5036"/>
    <w:rsid w:val="08BE5D58"/>
    <w:rsid w:val="0EDB61ED"/>
    <w:rsid w:val="189631D6"/>
    <w:rsid w:val="203146B6"/>
    <w:rsid w:val="20DB3E57"/>
    <w:rsid w:val="2CB92557"/>
    <w:rsid w:val="2FAB4DA8"/>
    <w:rsid w:val="304E6876"/>
    <w:rsid w:val="30FF7499"/>
    <w:rsid w:val="36F61145"/>
    <w:rsid w:val="3A2A12F4"/>
    <w:rsid w:val="3CFE4E3C"/>
    <w:rsid w:val="3E401834"/>
    <w:rsid w:val="46A63815"/>
    <w:rsid w:val="4AB41408"/>
    <w:rsid w:val="4D466E7F"/>
    <w:rsid w:val="527F36BE"/>
    <w:rsid w:val="604D3478"/>
    <w:rsid w:val="606B3BDD"/>
    <w:rsid w:val="63EE7FE9"/>
    <w:rsid w:val="69523549"/>
    <w:rsid w:val="6E5F2910"/>
    <w:rsid w:val="6ECD61B3"/>
    <w:rsid w:val="747B8323"/>
    <w:rsid w:val="764E6FC7"/>
    <w:rsid w:val="76D01F34"/>
    <w:rsid w:val="77947418"/>
    <w:rsid w:val="77FFD99A"/>
    <w:rsid w:val="7DDE084B"/>
    <w:rsid w:val="7EF31B57"/>
    <w:rsid w:val="7EFF6295"/>
    <w:rsid w:val="EAFFB409"/>
    <w:rsid w:val="EF59B184"/>
    <w:rsid w:val="FFFE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163</Words>
  <Characters>295</Characters>
  <Lines>0</Lines>
  <Paragraphs>0</Paragraphs>
  <TotalTime>7</TotalTime>
  <ScaleCrop>false</ScaleCrop>
  <LinksUpToDate>false</LinksUpToDate>
  <CharactersWithSpaces>295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2019-06-15T07:36:00Z</dcterms:created>
  <dc:creator>吴荣幸</dc:creator>
  <cp:lastModifiedBy>abc</cp:lastModifiedBy>
  <dcterms:modified xsi:type="dcterms:W3CDTF">2026-02-24T09:45:42Z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CD2A72831F964F50A148BE12CF4C3352_13</vt:lpwstr>
  </property>
  <property fmtid="{D5CDD505-2E9C-101B-9397-08002B2CF9AE}" pid="4" name="KSOTemplateDocerSaveRecord">
    <vt:lpwstr>eyJoZGlkIjoiYzgzN2ExNDk4NzAzNjNlYjJmYzE2N2U3MTY4NDZlMTQiLCJ1c2VySWQiOiIyOTc3NTUxNjIifQ==</vt:lpwstr>
  </property>
</Properties>
</file>