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40" w:lineRule="exact"/>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rPr>
        <w:t>关于20</w:t>
      </w:r>
      <w:r>
        <w:rPr>
          <w:rFonts w:hint="default" w:ascii="Times New Roman" w:hAnsi="Times New Roman" w:eastAsia="方正小标宋简体" w:cs="Times New Roman"/>
          <w:b w:val="0"/>
          <w:bCs/>
          <w:sz w:val="44"/>
          <w:szCs w:val="44"/>
          <w:lang w:val="en-US" w:eastAsia="zh-CN"/>
        </w:rPr>
        <w:t>2</w:t>
      </w:r>
      <w:r>
        <w:rPr>
          <w:rFonts w:hint="eastAsia" w:ascii="Times New Roman" w:hAnsi="Times New Roman" w:eastAsia="方正小标宋简体" w:cs="Times New Roman"/>
          <w:b w:val="0"/>
          <w:bCs/>
          <w:sz w:val="44"/>
          <w:szCs w:val="44"/>
          <w:lang w:val="en-US" w:eastAsia="zh-CN"/>
        </w:rPr>
        <w:t>4</w:t>
      </w:r>
      <w:r>
        <w:rPr>
          <w:rFonts w:hint="default" w:ascii="Times New Roman" w:hAnsi="Times New Roman" w:eastAsia="方正小标宋简体" w:cs="Times New Roman"/>
          <w:b w:val="0"/>
          <w:bCs/>
          <w:sz w:val="44"/>
          <w:szCs w:val="44"/>
        </w:rPr>
        <w:t>年兰溪市考试录用公务员</w:t>
      </w:r>
    </w:p>
    <w:p>
      <w:pPr>
        <w:keepNext w:val="0"/>
        <w:keepLines w:val="0"/>
        <w:pageBreakBefore w:val="0"/>
        <w:kinsoku/>
        <w:wordWrap/>
        <w:overflowPunct/>
        <w:topLinePunct w:val="0"/>
        <w:autoSpaceDE/>
        <w:autoSpaceDN/>
        <w:bidi w:val="0"/>
        <w:adjustRightInd/>
        <w:snapToGrid/>
        <w:spacing w:line="540" w:lineRule="exact"/>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rPr>
        <w:t>资格复审、体能测评及面试等事项的通知</w:t>
      </w:r>
    </w:p>
    <w:p>
      <w:pPr>
        <w:pStyle w:val="2"/>
        <w:keepNext w:val="0"/>
        <w:keepLines w:val="0"/>
        <w:pageBreakBefore w:val="0"/>
        <w:kinsoku/>
        <w:wordWrap/>
        <w:overflowPunct/>
        <w:topLinePunct w:val="0"/>
        <w:autoSpaceDE/>
        <w:autoSpaceDN/>
        <w:bidi w:val="0"/>
        <w:adjustRightInd/>
        <w:snapToGrid/>
        <w:spacing w:line="540" w:lineRule="exact"/>
        <w:textAlignment w:val="auto"/>
        <w:rPr>
          <w:rFonts w:hint="default" w:ascii="Times New Roman" w:hAnsi="Times New Roman" w:eastAsia="仿宋_GB2312" w:cs="Times New Roman"/>
          <w:sz w:val="28"/>
          <w:szCs w:val="28"/>
        </w:rPr>
      </w:pPr>
    </w:p>
    <w:p>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各位考生：</w:t>
      </w:r>
    </w:p>
    <w:p>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Style w:val="6"/>
          <w:rFonts w:hint="eastAsia" w:ascii="仿宋_GB2312" w:hAnsi="仿宋_GB2312" w:eastAsia="仿宋_GB2312" w:cs="仿宋_GB2312"/>
          <w:b w:val="0"/>
          <w:sz w:val="32"/>
          <w:szCs w:val="32"/>
        </w:rPr>
      </w:pPr>
      <w:r>
        <w:rPr>
          <w:rFonts w:hint="eastAsia" w:ascii="仿宋_GB2312" w:hAnsi="仿宋_GB2312" w:eastAsia="仿宋_GB2312" w:cs="仿宋_GB2312"/>
          <w:sz w:val="32"/>
          <w:szCs w:val="32"/>
        </w:rPr>
        <w:t>根据《</w:t>
      </w:r>
      <w:r>
        <w:rPr>
          <w:rStyle w:val="6"/>
          <w:rFonts w:hint="eastAsia" w:ascii="仿宋_GB2312" w:hAnsi="仿宋_GB2312" w:eastAsia="仿宋_GB2312" w:cs="仿宋_GB2312"/>
          <w:b w:val="0"/>
          <w:sz w:val="32"/>
          <w:szCs w:val="32"/>
        </w:rPr>
        <w:t>20</w:t>
      </w:r>
      <w:r>
        <w:rPr>
          <w:rStyle w:val="6"/>
          <w:rFonts w:hint="eastAsia" w:ascii="仿宋_GB2312" w:hAnsi="仿宋_GB2312" w:eastAsia="仿宋_GB2312" w:cs="仿宋_GB2312"/>
          <w:b w:val="0"/>
          <w:sz w:val="32"/>
          <w:szCs w:val="32"/>
          <w:lang w:val="en-US" w:eastAsia="zh-CN"/>
        </w:rPr>
        <w:t>2</w:t>
      </w:r>
      <w:r>
        <w:rPr>
          <w:rStyle w:val="6"/>
          <w:rFonts w:hint="eastAsia" w:hAnsi="仿宋_GB2312" w:cs="仿宋_GB2312"/>
          <w:b w:val="0"/>
          <w:sz w:val="32"/>
          <w:szCs w:val="32"/>
          <w:lang w:val="en-US" w:eastAsia="zh-CN"/>
        </w:rPr>
        <w:t>4</w:t>
      </w:r>
      <w:r>
        <w:rPr>
          <w:rStyle w:val="6"/>
          <w:rFonts w:hint="eastAsia" w:ascii="仿宋_GB2312" w:hAnsi="仿宋_GB2312" w:eastAsia="仿宋_GB2312" w:cs="仿宋_GB2312"/>
          <w:b w:val="0"/>
          <w:sz w:val="32"/>
          <w:szCs w:val="32"/>
        </w:rPr>
        <w:t>年兰溪市各级机关考试录用公务员公告》及上级要求，现将20</w:t>
      </w:r>
      <w:r>
        <w:rPr>
          <w:rStyle w:val="6"/>
          <w:rFonts w:hint="eastAsia" w:ascii="仿宋_GB2312" w:hAnsi="仿宋_GB2312" w:eastAsia="仿宋_GB2312" w:cs="仿宋_GB2312"/>
          <w:b w:val="0"/>
          <w:sz w:val="32"/>
          <w:szCs w:val="32"/>
          <w:lang w:val="en-US" w:eastAsia="zh-CN"/>
        </w:rPr>
        <w:t>2</w:t>
      </w:r>
      <w:r>
        <w:rPr>
          <w:rStyle w:val="6"/>
          <w:rFonts w:hint="eastAsia" w:hAnsi="仿宋_GB2312" w:cs="仿宋_GB2312"/>
          <w:b w:val="0"/>
          <w:sz w:val="32"/>
          <w:szCs w:val="32"/>
          <w:lang w:val="en-US" w:eastAsia="zh-CN"/>
        </w:rPr>
        <w:t>4</w:t>
      </w:r>
      <w:r>
        <w:rPr>
          <w:rStyle w:val="6"/>
          <w:rFonts w:hint="eastAsia" w:ascii="仿宋_GB2312" w:hAnsi="仿宋_GB2312" w:eastAsia="仿宋_GB2312" w:cs="仿宋_GB2312"/>
          <w:b w:val="0"/>
          <w:sz w:val="32"/>
          <w:szCs w:val="32"/>
        </w:rPr>
        <w:t>年我市考试录用公务员的资格复审、体能测评及面试事项通知如下：</w:t>
      </w:r>
    </w:p>
    <w:p>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面试入围和</w:t>
      </w:r>
      <w:r>
        <w:rPr>
          <w:rStyle w:val="6"/>
          <w:rFonts w:hint="eastAsia" w:ascii="仿宋_GB2312" w:hAnsi="仿宋_GB2312" w:eastAsia="仿宋_GB2312" w:cs="仿宋_GB2312"/>
          <w:b w:val="0"/>
          <w:sz w:val="32"/>
          <w:szCs w:val="32"/>
        </w:rPr>
        <w:t>体能测评</w:t>
      </w:r>
      <w:r>
        <w:rPr>
          <w:rFonts w:hint="eastAsia" w:ascii="仿宋_GB2312" w:hAnsi="仿宋_GB2312" w:eastAsia="仿宋_GB2312" w:cs="仿宋_GB2312"/>
          <w:sz w:val="32"/>
          <w:szCs w:val="32"/>
        </w:rPr>
        <w:t>入围人员在面试和</w:t>
      </w:r>
      <w:r>
        <w:rPr>
          <w:rStyle w:val="6"/>
          <w:rFonts w:hint="eastAsia" w:ascii="仿宋_GB2312" w:hAnsi="仿宋_GB2312" w:eastAsia="仿宋_GB2312" w:cs="仿宋_GB2312"/>
          <w:b w:val="0"/>
          <w:sz w:val="32"/>
          <w:szCs w:val="32"/>
        </w:rPr>
        <w:t>体能测评</w:t>
      </w:r>
      <w:r>
        <w:rPr>
          <w:rFonts w:hint="eastAsia" w:ascii="仿宋_GB2312" w:hAnsi="仿宋_GB2312" w:eastAsia="仿宋_GB2312" w:cs="仿宋_GB2312"/>
          <w:sz w:val="32"/>
          <w:szCs w:val="32"/>
        </w:rPr>
        <w:t>前必须参加资格复审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乡镇机关面向优秀村干部“</w:t>
      </w:r>
      <w:r>
        <w:rPr>
          <w:rFonts w:hint="eastAsia" w:ascii="仿宋_GB2312" w:hAnsi="仿宋_GB2312" w:eastAsia="仿宋_GB2312" w:cs="仿宋_GB2312"/>
          <w:sz w:val="32"/>
          <w:szCs w:val="32"/>
          <w:lang w:eastAsia="zh-CN"/>
        </w:rPr>
        <w:t>职位</w:t>
      </w:r>
      <w:r>
        <w:rPr>
          <w:rFonts w:hint="eastAsia" w:ascii="仿宋_GB2312" w:hAnsi="仿宋_GB2312" w:eastAsia="仿宋_GB2312" w:cs="仿宋_GB2312"/>
          <w:sz w:val="32"/>
          <w:szCs w:val="32"/>
        </w:rPr>
        <w:t>”的考生因报名时已</w:t>
      </w:r>
      <w:r>
        <w:rPr>
          <w:rFonts w:hint="eastAsia" w:ascii="仿宋_GB2312" w:hAnsi="仿宋_GB2312" w:eastAsia="仿宋_GB2312" w:cs="仿宋_GB2312"/>
          <w:sz w:val="32"/>
          <w:szCs w:val="32"/>
          <w:lang w:eastAsia="zh-CN"/>
        </w:rPr>
        <w:t>提交材料</w:t>
      </w:r>
      <w:r>
        <w:rPr>
          <w:rFonts w:hint="eastAsia" w:ascii="仿宋_GB2312" w:hAnsi="仿宋_GB2312" w:eastAsia="仿宋_GB2312" w:cs="仿宋_GB2312"/>
          <w:sz w:val="32"/>
          <w:szCs w:val="32"/>
        </w:rPr>
        <w:t>，所以不须参加复审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。资格复审时间为</w:t>
      </w:r>
      <w:r>
        <w:rPr>
          <w:rFonts w:hint="eastAsia" w:hAnsi="仿宋_GB2312" w:cs="仿宋_GB2312"/>
          <w:color w:val="FF0000"/>
          <w:sz w:val="32"/>
          <w:szCs w:val="32"/>
          <w:lang w:val="en-US" w:eastAsia="zh-CN"/>
        </w:rPr>
        <w:t>2</w:t>
      </w:r>
      <w:r>
        <w:rPr>
          <w:rFonts w:hint="eastAsia" w:ascii="仿宋_GB2312" w:hAnsi="仿宋_GB2312" w:eastAsia="仿宋_GB2312" w:cs="仿宋_GB2312"/>
          <w:color w:val="FF0000"/>
          <w:sz w:val="32"/>
          <w:szCs w:val="32"/>
        </w:rPr>
        <w:t>月</w:t>
      </w:r>
      <w:r>
        <w:rPr>
          <w:rFonts w:hint="eastAsia" w:ascii="仿宋_GB2312" w:hAnsi="仿宋_GB2312" w:eastAsia="仿宋_GB2312" w:cs="仿宋_GB2312"/>
          <w:color w:val="FF0000"/>
          <w:sz w:val="32"/>
          <w:szCs w:val="32"/>
          <w:lang w:val="en-US" w:eastAsia="zh-CN"/>
        </w:rPr>
        <w:t>2</w:t>
      </w:r>
      <w:r>
        <w:rPr>
          <w:rFonts w:hint="eastAsia" w:hAnsi="仿宋_GB2312" w:cs="仿宋_GB2312"/>
          <w:color w:val="FF0000"/>
          <w:sz w:val="32"/>
          <w:szCs w:val="32"/>
          <w:lang w:val="en-US" w:eastAsia="zh-CN"/>
        </w:rPr>
        <w:t>6</w:t>
      </w:r>
      <w:r>
        <w:rPr>
          <w:rFonts w:hint="eastAsia" w:ascii="仿宋_GB2312" w:hAnsi="仿宋_GB2312" w:eastAsia="仿宋_GB2312" w:cs="仿宋_GB2312"/>
          <w:color w:val="FF0000"/>
          <w:sz w:val="32"/>
          <w:szCs w:val="32"/>
        </w:rPr>
        <w:t>日上午9时至11时</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color w:val="FF0000"/>
          <w:sz w:val="32"/>
          <w:szCs w:val="32"/>
        </w:rPr>
        <w:t>下午</w:t>
      </w:r>
      <w:r>
        <w:rPr>
          <w:rFonts w:hint="eastAsia" w:ascii="仿宋_GB2312" w:hAnsi="仿宋_GB2312" w:eastAsia="仿宋_GB2312" w:cs="仿宋_GB2312"/>
          <w:color w:val="FF0000"/>
          <w:sz w:val="32"/>
          <w:szCs w:val="32"/>
          <w:lang w:val="en-US" w:eastAsia="zh-CN"/>
        </w:rPr>
        <w:t>14</w:t>
      </w:r>
      <w:r>
        <w:rPr>
          <w:rFonts w:hint="eastAsia" w:ascii="仿宋_GB2312" w:hAnsi="仿宋_GB2312" w:eastAsia="仿宋_GB2312" w:cs="仿宋_GB2312"/>
          <w:color w:val="FF0000"/>
          <w:sz w:val="32"/>
          <w:szCs w:val="32"/>
        </w:rPr>
        <w:t>时</w:t>
      </w:r>
      <w:r>
        <w:rPr>
          <w:rFonts w:hint="eastAsia" w:ascii="仿宋_GB2312" w:hAnsi="仿宋_GB2312" w:eastAsia="仿宋_GB2312" w:cs="仿宋_GB2312"/>
          <w:color w:val="FF0000"/>
          <w:sz w:val="32"/>
          <w:szCs w:val="32"/>
          <w:lang w:val="en-US" w:eastAsia="zh-CN"/>
        </w:rPr>
        <w:t>30分</w:t>
      </w:r>
      <w:r>
        <w:rPr>
          <w:rFonts w:hint="eastAsia" w:ascii="仿宋_GB2312" w:hAnsi="仿宋_GB2312" w:eastAsia="仿宋_GB2312" w:cs="仿宋_GB2312"/>
          <w:color w:val="FF0000"/>
          <w:sz w:val="32"/>
          <w:szCs w:val="32"/>
        </w:rPr>
        <w:t>至</w:t>
      </w:r>
      <w:r>
        <w:rPr>
          <w:rFonts w:hint="eastAsia" w:ascii="仿宋_GB2312" w:hAnsi="仿宋_GB2312" w:eastAsia="仿宋_GB2312" w:cs="仿宋_GB2312"/>
          <w:color w:val="FF0000"/>
          <w:sz w:val="32"/>
          <w:szCs w:val="32"/>
          <w:lang w:val="en-US" w:eastAsia="zh-CN"/>
        </w:rPr>
        <w:t>17</w:t>
      </w:r>
      <w:r>
        <w:rPr>
          <w:rFonts w:hint="eastAsia" w:ascii="仿宋_GB2312" w:hAnsi="仿宋_GB2312" w:eastAsia="仿宋_GB2312" w:cs="仿宋_GB2312"/>
          <w:color w:val="FF0000"/>
          <w:sz w:val="32"/>
          <w:szCs w:val="32"/>
        </w:rPr>
        <w:t>时</w:t>
      </w:r>
      <w:r>
        <w:rPr>
          <w:rFonts w:hint="eastAsia" w:ascii="仿宋_GB2312" w:hAnsi="仿宋_GB2312" w:eastAsia="仿宋_GB2312" w:cs="仿宋_GB2312"/>
          <w:color w:val="FF0000"/>
          <w:sz w:val="32"/>
          <w:szCs w:val="32"/>
          <w:lang w:val="en-US" w:eastAsia="zh-CN"/>
        </w:rPr>
        <w:t>30分</w:t>
      </w:r>
      <w:r>
        <w:rPr>
          <w:rFonts w:hint="eastAsia" w:hAnsi="仿宋_GB2312" w:cs="仿宋_GB2312"/>
          <w:color w:val="FF0000"/>
          <w:sz w:val="32"/>
          <w:szCs w:val="32"/>
          <w:lang w:val="en-US" w:eastAsia="zh-CN"/>
        </w:rPr>
        <w:t>（乡镇人武专干另行通知）</w:t>
      </w:r>
      <w:r>
        <w:rPr>
          <w:rFonts w:hint="eastAsia" w:ascii="仿宋_GB2312" w:hAnsi="仿宋_GB2312" w:eastAsia="仿宋_GB2312" w:cs="仿宋_GB2312"/>
          <w:color w:val="FF0000"/>
          <w:sz w:val="32"/>
          <w:szCs w:val="32"/>
        </w:rPr>
        <w:t>，地点：社保大楼四楼多功能厅（府前路234号）。</w:t>
      </w:r>
    </w:p>
    <w:p>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资格复审时考生除填写并提交《</w:t>
      </w:r>
      <w:r>
        <w:rPr>
          <w:rFonts w:hint="eastAsia" w:ascii="仿宋_GB2312" w:hAnsi="仿宋_GB2312" w:eastAsia="仿宋_GB2312" w:cs="仿宋_GB2312"/>
          <w:bCs/>
          <w:sz w:val="32"/>
          <w:szCs w:val="32"/>
        </w:rPr>
        <w:t>面试考生登记表</w:t>
      </w:r>
      <w:r>
        <w:rPr>
          <w:rFonts w:hint="eastAsia" w:ascii="仿宋_GB2312" w:hAnsi="仿宋_GB2312" w:eastAsia="仿宋_GB2312" w:cs="仿宋_GB2312"/>
          <w:sz w:val="32"/>
          <w:szCs w:val="32"/>
        </w:rPr>
        <w:t>》（一式</w:t>
      </w:r>
      <w:r>
        <w:rPr>
          <w:rFonts w:hint="eastAsia" w:ascii="仿宋_GB2312" w:hAnsi="仿宋_GB2312" w:eastAsia="仿宋_GB2312" w:cs="仿宋_GB2312"/>
          <w:sz w:val="32"/>
          <w:szCs w:val="32"/>
          <w:lang w:eastAsia="zh-CN"/>
        </w:rPr>
        <w:t>两</w:t>
      </w:r>
      <w:r>
        <w:rPr>
          <w:rFonts w:hint="eastAsia" w:ascii="仿宋_GB2312" w:hAnsi="仿宋_GB2312" w:eastAsia="仿宋_GB2312" w:cs="仿宋_GB2312"/>
          <w:sz w:val="32"/>
          <w:szCs w:val="32"/>
        </w:rPr>
        <w:t>份，</w:t>
      </w:r>
      <w:r>
        <w:rPr>
          <w:rFonts w:hint="eastAsia" w:ascii="仿宋_GB2312" w:hAnsi="仿宋_GB2312" w:eastAsia="仿宋_GB2312" w:cs="仿宋_GB2312"/>
          <w:sz w:val="32"/>
          <w:szCs w:val="32"/>
          <w:lang w:eastAsia="zh-CN"/>
        </w:rPr>
        <w:t>见附件</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）外，还须提供以下材料：</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资格复审时，2024年应届毕业生应提供学校核发的就业推荐表、教育部学生司制发的《全国普通高校毕业生就业协议书》（省外高校可持省级教育行政部门制发的《普通高校毕业生就业协议书》）、户口簿（或印有本人户口信息的户口簿页面）、身份证以及报考职位所需的其他证件（证明）原件及复印件；社会人员（含2022年、2023年毕业生）应提供本人身份证、户口簿（或印有本人户口信息的户口簿页面）、毕业证书、学位证书以及报考职位所需的其他证件（证明）原件及复印件。2024年应届毕业生因学校原因或单位签约盖章等原因无法提供就业协议书的，由本人提供书面说明。</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除按上述要求外，以下人员还须提供相关证明原件及复印件：</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国（境）外学历人员应提供教育部中国留学服务中心出具的国（境）外学历、学位认证书；</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大学生“村官”应提供服务地县级组织部门出具的服务满2年或2个聘期、考核称职和是否在服务岗位的证明；参加“大学生志愿服务西部计划”人员应提供全国大学生志愿服务西部计划项目管理办公室颁发的《大学生志愿服务西部计划志愿服务证》及与省级项目办签署的“大学生志愿服务西部计划招募协议书”；参加“大学生志愿服务山区、海岛、边远地区计划”（原“大学生志愿服务欠发达地区计划”）人员应提供浙江省大学生志愿服务山区、海岛、边远地区计划项目管理办公室颁发的《志愿服务证》，参加“三支一扶”人员应提供浙江省“三支一扶”办提供的证明或《“三支一扶”人员服务证书》；</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共享乡镇机关面向服务基层项目人员招录计划的事业编制人员应提供《乡镇事业编制人员考试录用乡镇公务员报名推荐表》；</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报考乡镇（街道）机关专职人民武装干部等职位的高校毕业生退役军人应提供退出现役证明；</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参加2023年国家统一法律职业资格考试的人员，须提供市级司法行政部门出具或从司法部网站下载打印的2023年度国家统一法律职业资格考试主观题成绩通知单。</w:t>
      </w:r>
    </w:p>
    <w:p>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shd w:val="clear" w:color="auto" w:fill="FFFFFF"/>
        </w:rPr>
        <w:t>资格复审开始前48小时以内</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FF0000"/>
          <w:sz w:val="32"/>
          <w:szCs w:val="32"/>
          <w:lang w:val="en-US" w:eastAsia="zh-CN"/>
        </w:rPr>
        <w:t>2024年2月24日9:00以后</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z w:val="32"/>
          <w:szCs w:val="32"/>
          <w:shd w:val="clear" w:color="auto" w:fill="FFFFFF"/>
        </w:rPr>
        <w:t>，报考人员确认不参加资格复审的，相关职位不再递补。</w:t>
      </w:r>
      <w:r>
        <w:rPr>
          <w:rFonts w:hint="eastAsia" w:ascii="仿宋_GB2312" w:hAnsi="仿宋_GB2312" w:eastAsia="仿宋_GB2312" w:cs="仿宋_GB2312"/>
          <w:color w:val="333333"/>
          <w:sz w:val="32"/>
          <w:szCs w:val="32"/>
        </w:rPr>
        <w:t>若取得面试资格和</w:t>
      </w:r>
      <w:r>
        <w:rPr>
          <w:rFonts w:hint="eastAsia" w:ascii="仿宋_GB2312" w:hAnsi="仿宋_GB2312" w:eastAsia="仿宋_GB2312" w:cs="仿宋_GB2312"/>
          <w:sz w:val="32"/>
          <w:szCs w:val="32"/>
        </w:rPr>
        <w:t>入围体能测评</w:t>
      </w:r>
      <w:r>
        <w:rPr>
          <w:rFonts w:hint="eastAsia" w:ascii="仿宋_GB2312" w:hAnsi="仿宋_GB2312" w:eastAsia="仿宋_GB2312" w:cs="仿宋_GB2312"/>
          <w:color w:val="333333"/>
          <w:sz w:val="32"/>
          <w:szCs w:val="32"/>
        </w:rPr>
        <w:t>的人员确认不参加资格复审的，考生请于</w:t>
      </w:r>
      <w:r>
        <w:rPr>
          <w:rFonts w:hint="eastAsia" w:ascii="仿宋_GB2312" w:hAnsi="仿宋_GB2312" w:eastAsia="仿宋_GB2312" w:cs="仿宋_GB2312"/>
          <w:color w:val="auto"/>
          <w:sz w:val="32"/>
          <w:szCs w:val="32"/>
        </w:rPr>
        <w:t>20</w:t>
      </w:r>
      <w:r>
        <w:rPr>
          <w:rFonts w:hint="eastAsia" w:ascii="仿宋_GB2312" w:hAnsi="仿宋_GB2312" w:eastAsia="仿宋_GB2312" w:cs="仿宋_GB2312"/>
          <w:color w:val="auto"/>
          <w:sz w:val="32"/>
          <w:szCs w:val="32"/>
          <w:lang w:val="en-US" w:eastAsia="zh-CN"/>
        </w:rPr>
        <w:t>24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24</w:t>
      </w:r>
      <w:r>
        <w:rPr>
          <w:rFonts w:hint="eastAsia" w:ascii="仿宋_GB2312" w:hAnsi="仿宋_GB2312" w:eastAsia="仿宋_GB2312" w:cs="仿宋_GB2312"/>
          <w:color w:val="auto"/>
          <w:sz w:val="32"/>
          <w:szCs w:val="32"/>
        </w:rPr>
        <w:t xml:space="preserve"> 日9：00前将书面放弃资格复审的决定书送到兰溪市</w:t>
      </w:r>
      <w:r>
        <w:rPr>
          <w:rFonts w:hint="eastAsia" w:ascii="仿宋_GB2312" w:hAnsi="仿宋_GB2312" w:eastAsia="仿宋_GB2312" w:cs="仿宋_GB2312"/>
          <w:color w:val="auto"/>
          <w:sz w:val="32"/>
          <w:szCs w:val="32"/>
          <w:lang w:eastAsia="zh-CN"/>
        </w:rPr>
        <w:t>公务员</w:t>
      </w:r>
      <w:r>
        <w:rPr>
          <w:rFonts w:hint="eastAsia" w:ascii="仿宋_GB2312" w:hAnsi="仿宋_GB2312" w:eastAsia="仿宋_GB2312" w:cs="仿宋_GB2312"/>
          <w:color w:val="auto"/>
          <w:sz w:val="32"/>
          <w:szCs w:val="32"/>
        </w:rPr>
        <w:t>局或者电话与招录机关联系（联系电话：</w:t>
      </w:r>
      <w:r>
        <w:rPr>
          <w:rFonts w:hint="eastAsia" w:ascii="仿宋_GB2312" w:hAnsi="仿宋_GB2312" w:eastAsia="仿宋_GB2312" w:cs="仿宋_GB2312"/>
          <w:color w:val="FF0000"/>
          <w:sz w:val="32"/>
          <w:szCs w:val="32"/>
          <w:lang w:val="en-US" w:eastAsia="zh-CN"/>
        </w:rPr>
        <w:t>17826944577</w:t>
      </w:r>
      <w:r>
        <w:rPr>
          <w:rFonts w:hint="eastAsia" w:ascii="仿宋_GB2312" w:hAnsi="仿宋_GB2312" w:eastAsia="仿宋_GB2312" w:cs="仿宋_GB2312"/>
          <w:color w:val="auto"/>
          <w:sz w:val="32"/>
          <w:szCs w:val="32"/>
        </w:rPr>
        <w:t>），招录机</w:t>
      </w:r>
      <w:r>
        <w:rPr>
          <w:rFonts w:hint="eastAsia" w:ascii="仿宋_GB2312" w:hAnsi="仿宋_GB2312" w:eastAsia="仿宋_GB2312" w:cs="仿宋_GB2312"/>
          <w:color w:val="333333"/>
          <w:sz w:val="32"/>
          <w:szCs w:val="32"/>
        </w:rPr>
        <w:t>关将</w:t>
      </w:r>
      <w:r>
        <w:rPr>
          <w:rFonts w:hint="eastAsia" w:ascii="仿宋_GB2312" w:hAnsi="仿宋_GB2312" w:eastAsia="仿宋_GB2312" w:cs="仿宋_GB2312"/>
          <w:color w:val="333333"/>
          <w:sz w:val="32"/>
          <w:szCs w:val="32"/>
          <w:lang w:eastAsia="zh-CN"/>
        </w:rPr>
        <w:t>以发送</w:t>
      </w:r>
      <w:r>
        <w:rPr>
          <w:rFonts w:hint="eastAsia" w:ascii="仿宋_GB2312" w:hAnsi="仿宋_GB2312" w:eastAsia="仿宋_GB2312" w:cs="仿宋_GB2312"/>
          <w:color w:val="333333"/>
          <w:sz w:val="32"/>
          <w:szCs w:val="32"/>
        </w:rPr>
        <w:t>短信方式予以确认。</w:t>
      </w:r>
      <w:r>
        <w:rPr>
          <w:rFonts w:hint="eastAsia" w:ascii="仿宋_GB2312" w:hAnsi="仿宋_GB2312" w:eastAsia="仿宋_GB2312" w:cs="仿宋_GB2312"/>
          <w:sz w:val="32"/>
          <w:szCs w:val="32"/>
        </w:rPr>
        <w:t>本人未按规定时间、地点参加资格复审或资格复审不合格的，不能参加面试（体能测评），相关职位不再递补。</w:t>
      </w:r>
    </w:p>
    <w:p>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入围体能测评的考生定于</w:t>
      </w:r>
      <w:r>
        <w:rPr>
          <w:rFonts w:hint="eastAsia" w:hAnsi="仿宋_GB2312" w:cs="仿宋_GB2312"/>
          <w:color w:val="FF0000"/>
          <w:sz w:val="32"/>
          <w:szCs w:val="32"/>
          <w:lang w:val="en-US" w:eastAsia="zh-CN"/>
        </w:rPr>
        <w:t>2</w:t>
      </w:r>
      <w:r>
        <w:rPr>
          <w:rFonts w:hint="eastAsia" w:ascii="仿宋_GB2312" w:hAnsi="仿宋_GB2312" w:eastAsia="仿宋_GB2312" w:cs="仿宋_GB2312"/>
          <w:color w:val="FF0000"/>
          <w:sz w:val="32"/>
          <w:szCs w:val="32"/>
        </w:rPr>
        <w:t>月</w:t>
      </w:r>
      <w:r>
        <w:rPr>
          <w:rFonts w:hint="eastAsia" w:ascii="仿宋_GB2312" w:hAnsi="仿宋_GB2312" w:eastAsia="仿宋_GB2312" w:cs="仿宋_GB2312"/>
          <w:color w:val="FF0000"/>
          <w:sz w:val="32"/>
          <w:szCs w:val="32"/>
          <w:lang w:val="en-US" w:eastAsia="zh-CN"/>
        </w:rPr>
        <w:t>2</w:t>
      </w:r>
      <w:r>
        <w:rPr>
          <w:rFonts w:hint="eastAsia" w:hAnsi="仿宋_GB2312" w:cs="仿宋_GB2312"/>
          <w:color w:val="FF0000"/>
          <w:sz w:val="32"/>
          <w:szCs w:val="32"/>
          <w:lang w:val="en-US" w:eastAsia="zh-CN"/>
        </w:rPr>
        <w:t>7</w:t>
      </w:r>
      <w:r>
        <w:rPr>
          <w:rFonts w:hint="eastAsia" w:ascii="仿宋_GB2312" w:hAnsi="仿宋_GB2312" w:eastAsia="仿宋_GB2312" w:cs="仿宋_GB2312"/>
          <w:color w:val="FF0000"/>
          <w:sz w:val="32"/>
          <w:szCs w:val="32"/>
        </w:rPr>
        <w:t>日</w:t>
      </w:r>
      <w:r>
        <w:rPr>
          <w:rFonts w:hint="eastAsia" w:ascii="仿宋_GB2312" w:hAnsi="仿宋_GB2312" w:eastAsia="仿宋_GB2312" w:cs="仿宋_GB2312"/>
          <w:sz w:val="32"/>
          <w:szCs w:val="32"/>
        </w:rPr>
        <w:t>进行体能测评，请体能测评入围人员于</w:t>
      </w:r>
      <w:r>
        <w:rPr>
          <w:rFonts w:hint="eastAsia" w:hAnsi="仿宋_GB2312" w:cs="仿宋_GB2312"/>
          <w:color w:val="FF0000"/>
          <w:sz w:val="32"/>
          <w:szCs w:val="32"/>
          <w:lang w:val="en-US" w:eastAsia="zh-CN"/>
        </w:rPr>
        <w:t>2</w:t>
      </w:r>
      <w:r>
        <w:rPr>
          <w:rFonts w:hint="eastAsia" w:ascii="仿宋_GB2312" w:hAnsi="仿宋_GB2312" w:eastAsia="仿宋_GB2312" w:cs="仿宋_GB2312"/>
          <w:color w:val="FF0000"/>
          <w:sz w:val="32"/>
          <w:szCs w:val="32"/>
        </w:rPr>
        <w:t>月</w:t>
      </w:r>
      <w:r>
        <w:rPr>
          <w:rFonts w:hint="eastAsia" w:hAnsi="仿宋_GB2312" w:cs="仿宋_GB2312"/>
          <w:color w:val="FF0000"/>
          <w:sz w:val="32"/>
          <w:szCs w:val="32"/>
          <w:lang w:val="en-US" w:eastAsia="zh-CN"/>
        </w:rPr>
        <w:t>26</w:t>
      </w:r>
      <w:r>
        <w:rPr>
          <w:rFonts w:hint="eastAsia" w:ascii="仿宋_GB2312" w:hAnsi="仿宋_GB2312" w:eastAsia="仿宋_GB2312" w:cs="仿宋_GB2312"/>
          <w:color w:val="FF0000"/>
          <w:sz w:val="32"/>
          <w:szCs w:val="32"/>
        </w:rPr>
        <w:t>日</w:t>
      </w:r>
      <w:r>
        <w:rPr>
          <w:rFonts w:hint="eastAsia" w:ascii="仿宋_GB2312" w:hAnsi="仿宋_GB2312" w:eastAsia="仿宋_GB2312" w:cs="仿宋_GB2312"/>
          <w:sz w:val="32"/>
          <w:szCs w:val="32"/>
        </w:rPr>
        <w:t>资格复审时，携带1张2寸近期免冠彩照领取体能测评通知书及体能测评实施规则。</w:t>
      </w:r>
    </w:p>
    <w:p>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面试时间及地点见面试通知书。</w:t>
      </w:r>
    </w:p>
    <w:p>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面试</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体能测评入围人员名单</w:t>
      </w:r>
      <w:r>
        <w:rPr>
          <w:rFonts w:hint="eastAsia" w:ascii="仿宋_GB2312" w:hAnsi="仿宋_GB2312" w:eastAsia="仿宋_GB2312" w:cs="仿宋_GB2312"/>
          <w:sz w:val="32"/>
          <w:szCs w:val="32"/>
          <w:lang w:eastAsia="zh-CN"/>
        </w:rPr>
        <w:t>见附件</w:t>
      </w:r>
      <w:r>
        <w:rPr>
          <w:rFonts w:hint="eastAsia" w:ascii="仿宋_GB2312" w:hAnsi="仿宋_GB2312" w:eastAsia="仿宋_GB2312" w:cs="仿宋_GB2312"/>
          <w:sz w:val="32"/>
          <w:szCs w:val="32"/>
          <w:lang w:val="en-US" w:eastAsia="zh-CN"/>
        </w:rPr>
        <w:t>2。</w:t>
      </w:r>
    </w:p>
    <w:p>
      <w:pPr>
        <w:keepNext w:val="0"/>
        <w:keepLines w:val="0"/>
        <w:pageBreakBefore w:val="0"/>
        <w:kinsoku/>
        <w:wordWrap/>
        <w:overflowPunct/>
        <w:topLinePunct w:val="0"/>
        <w:autoSpaceDE/>
        <w:autoSpaceDN/>
        <w:bidi w:val="0"/>
        <w:adjustRightInd/>
        <w:snapToGrid/>
        <w:spacing w:line="54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5. 资格复审本人无法按时参加的请自行委托人员携委托书和相关材料前来代为参加资格复审并领取面试通知书。</w:t>
      </w:r>
    </w:p>
    <w:p>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sz w:val="32"/>
          <w:szCs w:val="32"/>
        </w:rPr>
        <w:t>附</w:t>
      </w:r>
      <w:r>
        <w:rPr>
          <w:rFonts w:hint="eastAsia" w:ascii="仿宋_GB2312" w:hAnsi="仿宋_GB2312" w:eastAsia="仿宋_GB2312" w:cs="仿宋_GB2312"/>
          <w:sz w:val="32"/>
          <w:szCs w:val="32"/>
          <w:lang w:eastAsia="zh-CN"/>
        </w:rPr>
        <w:t>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bCs/>
          <w:sz w:val="32"/>
          <w:szCs w:val="32"/>
        </w:rPr>
        <w:t>面试考生登记表</w:t>
      </w:r>
    </w:p>
    <w:p>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      2．2024年兰溪市各级机关考试录用公务员入围</w:t>
      </w:r>
      <w:r>
        <w:rPr>
          <w:rFonts w:hint="eastAsia" w:ascii="仿宋_GB2312" w:hAnsi="仿宋_GB2312" w:eastAsia="仿宋_GB2312" w:cs="仿宋_GB2312"/>
          <w:bCs/>
          <w:sz w:val="32"/>
          <w:szCs w:val="32"/>
          <w:lang w:val="en-US" w:eastAsia="zh-CN"/>
        </w:rPr>
        <w:tab/>
      </w:r>
      <w:r>
        <w:rPr>
          <w:rFonts w:hint="eastAsia" w:ascii="仿宋_GB2312" w:hAnsi="仿宋_GB2312" w:eastAsia="仿宋_GB2312" w:cs="仿宋_GB2312"/>
          <w:bCs/>
          <w:sz w:val="32"/>
          <w:szCs w:val="32"/>
          <w:lang w:val="en-US" w:eastAsia="zh-CN"/>
        </w:rPr>
        <w:tab/>
      </w:r>
      <w:r>
        <w:rPr>
          <w:rFonts w:hint="eastAsia" w:ascii="仿宋_GB2312" w:hAnsi="仿宋_GB2312" w:eastAsia="仿宋_GB2312" w:cs="仿宋_GB2312"/>
          <w:bCs/>
          <w:sz w:val="32"/>
          <w:szCs w:val="32"/>
          <w:lang w:val="en-US" w:eastAsia="zh-CN"/>
        </w:rPr>
        <w:tab/>
      </w:r>
      <w:r>
        <w:rPr>
          <w:rFonts w:hint="eastAsia" w:ascii="仿宋_GB2312" w:hAnsi="仿宋_GB2312" w:eastAsia="仿宋_GB2312" w:cs="仿宋_GB2312"/>
          <w:bCs/>
          <w:sz w:val="32"/>
          <w:szCs w:val="32"/>
          <w:lang w:val="en-US" w:eastAsia="zh-CN"/>
        </w:rPr>
        <w:tab/>
      </w:r>
      <w:r>
        <w:rPr>
          <w:rFonts w:hint="eastAsia" w:ascii="仿宋_GB2312" w:hAnsi="仿宋_GB2312" w:eastAsia="仿宋_GB2312" w:cs="仿宋_GB2312"/>
          <w:bCs/>
          <w:sz w:val="32"/>
          <w:szCs w:val="32"/>
          <w:lang w:val="en-US" w:eastAsia="zh-CN"/>
        </w:rPr>
        <w:tab/>
      </w:r>
      <w:r>
        <w:rPr>
          <w:rFonts w:hint="eastAsia" w:ascii="仿宋_GB2312" w:hAnsi="仿宋_GB2312" w:eastAsia="仿宋_GB2312" w:cs="仿宋_GB2312"/>
          <w:bCs/>
          <w:sz w:val="32"/>
          <w:szCs w:val="32"/>
          <w:lang w:val="en-US" w:eastAsia="zh-CN"/>
        </w:rPr>
        <w:t>面试和体能测评人员名单</w:t>
      </w:r>
    </w:p>
    <w:p>
      <w:pPr>
        <w:keepNext w:val="0"/>
        <w:keepLines w:val="0"/>
        <w:pageBreakBefore w:val="0"/>
        <w:numPr>
          <w:ilvl w:val="0"/>
          <w:numId w:val="1"/>
        </w:numPr>
        <w:kinsoku/>
        <w:wordWrap/>
        <w:overflowPunct/>
        <w:topLinePunct w:val="0"/>
        <w:autoSpaceDE/>
        <w:autoSpaceDN/>
        <w:bidi w:val="0"/>
        <w:adjustRightInd/>
        <w:snapToGrid/>
        <w:spacing w:line="540" w:lineRule="exact"/>
        <w:ind w:left="1600" w:leftChars="0" w:firstLine="0" w:firstLineChars="0"/>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委托书</w:t>
      </w:r>
    </w:p>
    <w:p>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40" w:lineRule="exact"/>
        <w:ind w:firstLine="5120" w:firstLineChars="16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兰溪市公务员局</w:t>
      </w:r>
    </w:p>
    <w:p>
      <w:pPr>
        <w:keepNext w:val="0"/>
        <w:keepLines w:val="0"/>
        <w:pageBreakBefore w:val="0"/>
        <w:kinsoku/>
        <w:wordWrap/>
        <w:overflowPunct/>
        <w:topLinePunct w:val="0"/>
        <w:autoSpaceDE/>
        <w:autoSpaceDN/>
        <w:bidi w:val="0"/>
        <w:adjustRightInd/>
        <w:snapToGrid/>
        <w:spacing w:line="540" w:lineRule="exact"/>
        <w:ind w:firstLine="5120" w:firstLineChars="1600"/>
        <w:jc w:val="both"/>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20</w:t>
      </w:r>
      <w:r>
        <w:rPr>
          <w:rFonts w:hint="eastAsia" w:ascii="仿宋_GB2312" w:hAnsi="仿宋_GB2312" w:eastAsia="仿宋_GB2312" w:cs="仿宋_GB2312"/>
          <w:color w:val="FF0000"/>
          <w:sz w:val="32"/>
          <w:szCs w:val="32"/>
          <w:lang w:val="en-US" w:eastAsia="zh-CN"/>
        </w:rPr>
        <w:t>24</w:t>
      </w:r>
      <w:r>
        <w:rPr>
          <w:rFonts w:hint="eastAsia" w:ascii="仿宋_GB2312" w:hAnsi="仿宋_GB2312" w:eastAsia="仿宋_GB2312" w:cs="仿宋_GB2312"/>
          <w:color w:val="FF0000"/>
          <w:sz w:val="32"/>
          <w:szCs w:val="32"/>
        </w:rPr>
        <w:t>年</w:t>
      </w:r>
      <w:r>
        <w:rPr>
          <w:rFonts w:hint="eastAsia" w:ascii="仿宋_GB2312" w:hAnsi="仿宋_GB2312" w:eastAsia="仿宋_GB2312" w:cs="仿宋_GB2312"/>
          <w:color w:val="FF0000"/>
          <w:sz w:val="32"/>
          <w:szCs w:val="32"/>
          <w:lang w:val="en-US" w:eastAsia="zh-CN"/>
        </w:rPr>
        <w:t>2</w:t>
      </w:r>
      <w:r>
        <w:rPr>
          <w:rFonts w:hint="eastAsia" w:ascii="仿宋_GB2312" w:hAnsi="仿宋_GB2312" w:eastAsia="仿宋_GB2312" w:cs="仿宋_GB2312"/>
          <w:color w:val="FF0000"/>
          <w:sz w:val="32"/>
          <w:szCs w:val="32"/>
        </w:rPr>
        <w:t>月</w:t>
      </w:r>
      <w:r>
        <w:rPr>
          <w:rFonts w:hint="eastAsia" w:ascii="仿宋_GB2312" w:hAnsi="仿宋_GB2312" w:eastAsia="仿宋_GB2312" w:cs="仿宋_GB2312"/>
          <w:color w:val="FF0000"/>
          <w:sz w:val="32"/>
          <w:szCs w:val="32"/>
          <w:lang w:val="en-US" w:eastAsia="zh-CN"/>
        </w:rPr>
        <w:t>18</w:t>
      </w:r>
      <w:bookmarkStart w:id="0" w:name="_GoBack"/>
      <w:bookmarkEnd w:id="0"/>
      <w:r>
        <w:rPr>
          <w:rFonts w:hint="eastAsia" w:ascii="仿宋_GB2312" w:hAnsi="仿宋_GB2312" w:eastAsia="仿宋_GB2312" w:cs="仿宋_GB2312"/>
          <w:color w:val="FF0000"/>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420DD6"/>
    <w:multiLevelType w:val="singleLevel"/>
    <w:tmpl w:val="DF420DD6"/>
    <w:lvl w:ilvl="0" w:tentative="0">
      <w:start w:val="3"/>
      <w:numFmt w:val="decimal"/>
      <w:suff w:val="space"/>
      <w:lvlText w:val="%1."/>
      <w:lvlJc w:val="left"/>
      <w:pPr>
        <w:ind w:left="160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BjNjQ4ZWI2MTVlZTRmMzIwYjQ4MjRjNWI3NzU0YjIifQ=="/>
  </w:docVars>
  <w:rsids>
    <w:rsidRoot w:val="70D617AA"/>
    <w:rsid w:val="04986C8C"/>
    <w:rsid w:val="05A772FD"/>
    <w:rsid w:val="0650212F"/>
    <w:rsid w:val="0C6E1E05"/>
    <w:rsid w:val="0F8754B0"/>
    <w:rsid w:val="15AE5459"/>
    <w:rsid w:val="17452AE4"/>
    <w:rsid w:val="17677F76"/>
    <w:rsid w:val="1DB47791"/>
    <w:rsid w:val="1DF01765"/>
    <w:rsid w:val="1EA240DC"/>
    <w:rsid w:val="1F144534"/>
    <w:rsid w:val="1F8435CD"/>
    <w:rsid w:val="20E715B6"/>
    <w:rsid w:val="23E17D38"/>
    <w:rsid w:val="24155ABF"/>
    <w:rsid w:val="24C1402C"/>
    <w:rsid w:val="250B2DB0"/>
    <w:rsid w:val="27E26A92"/>
    <w:rsid w:val="281252BD"/>
    <w:rsid w:val="296C7758"/>
    <w:rsid w:val="29BF0A7A"/>
    <w:rsid w:val="2E325CD7"/>
    <w:rsid w:val="30693438"/>
    <w:rsid w:val="3E1B3462"/>
    <w:rsid w:val="41FC1C27"/>
    <w:rsid w:val="423D4053"/>
    <w:rsid w:val="443B7222"/>
    <w:rsid w:val="45742699"/>
    <w:rsid w:val="47625804"/>
    <w:rsid w:val="47BB4657"/>
    <w:rsid w:val="48B1253A"/>
    <w:rsid w:val="4BB50135"/>
    <w:rsid w:val="4FC420B1"/>
    <w:rsid w:val="52632D36"/>
    <w:rsid w:val="54882074"/>
    <w:rsid w:val="58F438A7"/>
    <w:rsid w:val="5E032263"/>
    <w:rsid w:val="5ECC7C6A"/>
    <w:rsid w:val="6042508C"/>
    <w:rsid w:val="61D42BEE"/>
    <w:rsid w:val="64821BFE"/>
    <w:rsid w:val="6AF878B6"/>
    <w:rsid w:val="6B9305A5"/>
    <w:rsid w:val="706F1FAA"/>
    <w:rsid w:val="70D617AA"/>
    <w:rsid w:val="752F1E26"/>
    <w:rsid w:val="78FE532A"/>
    <w:rsid w:val="7AB8162A"/>
    <w:rsid w:val="7D8555F0"/>
    <w:rsid w:val="7E966CB8"/>
    <w:rsid w:val="7EAC0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autoRedefine/>
    <w:qFormat/>
    <w:uiPriority w:val="0"/>
    <w:pPr>
      <w:widowControl/>
      <w:spacing w:line="500" w:lineRule="exact"/>
      <w:jc w:val="left"/>
    </w:pPr>
    <w:rPr>
      <w:rFonts w:ascii="仿宋_GB2312" w:hAnsi="宋体" w:eastAsia="仿宋_GB2312"/>
      <w:kern w:val="0"/>
      <w:sz w:val="30"/>
    </w:rPr>
  </w:style>
  <w:style w:type="paragraph" w:styleId="3">
    <w:name w:val="Normal (Web)"/>
    <w:basedOn w:val="1"/>
    <w:autoRedefine/>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autoRedefine/>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2019-05-14T07:16:00Z</dcterms:created>
  <dc:creator>如果有一天</dc:creator>
  <cp:lastModifiedBy>zzy</cp:lastModifiedBy>
  <cp:lastPrinted>2020-08-19T11:55:00Z</cp:lastPrinted>
  <dcterms:modified xsi:type="dcterms:W3CDTF">2024-02-18T09:12:53Z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39913CCEF7F14CA28AE838DE448156A7_12</vt:lpwstr>
  </property>
</Properties>
</file>