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ascii="Times New Roman" w:hAnsi="Times New Roman"/>
          <w:color w:val="000000"/>
          <w:sz w:val="32"/>
        </w:rPr>
      </w:pPr>
      <w:bookmarkStart w:id="3" w:name="_GoBack"/>
      <w:bookmarkEnd w:id="3"/>
    </w:p>
    <w:p>
      <w:pPr>
        <w:spacing w:line="560" w:lineRule="exact"/>
        <w:jc w:val="center"/>
        <w:rPr>
          <w:rFonts w:ascii="Times New Roman" w:hAnsi="Times New Roman" w:eastAsia="方正小标宋简体"/>
          <w:bCs/>
          <w:color w:val="000000"/>
          <w:sz w:val="44"/>
        </w:rPr>
      </w:pPr>
      <w:r>
        <w:rPr>
          <w:rFonts w:hint="eastAsia" w:ascii="Times New Roman" w:hAnsi="Times New Roman" w:eastAsia="方正小标宋简体"/>
          <w:bCs/>
          <w:color w:val="000000"/>
          <w:sz w:val="44"/>
        </w:rPr>
        <w:t>2023年温州市各级机关单位考试录用</w:t>
      </w:r>
    </w:p>
    <w:p>
      <w:pPr>
        <w:spacing w:line="560" w:lineRule="exact"/>
        <w:jc w:val="center"/>
        <w:rPr>
          <w:rFonts w:ascii="Times New Roman" w:hAnsi="Times New Roman" w:eastAsia="方正小标宋简体"/>
          <w:bCs/>
          <w:color w:val="000000"/>
          <w:sz w:val="44"/>
        </w:rPr>
      </w:pPr>
      <w:r>
        <w:rPr>
          <w:rFonts w:hint="eastAsia" w:ascii="Times New Roman" w:hAnsi="Times New Roman" w:eastAsia="方正小标宋简体"/>
          <w:bCs/>
          <w:color w:val="000000"/>
          <w:sz w:val="44"/>
        </w:rPr>
        <w:t>公务员</w:t>
      </w:r>
      <w:bookmarkStart w:id="0" w:name="OLE_LINK8"/>
      <w:r>
        <w:rPr>
          <w:rFonts w:hint="eastAsia" w:ascii="Times New Roman" w:hAnsi="Times New Roman" w:eastAsia="方正小标宋简体"/>
          <w:bCs/>
          <w:color w:val="000000"/>
          <w:sz w:val="44"/>
        </w:rPr>
        <w:t>面试考生纪律</w:t>
      </w:r>
    </w:p>
    <w:p>
      <w:pPr>
        <w:spacing w:line="560" w:lineRule="exact"/>
        <w:jc w:val="center"/>
        <w:rPr>
          <w:rFonts w:ascii="Times New Roman" w:hAnsi="Times New Roman" w:eastAsia="方正小标宋简体"/>
          <w:bCs/>
          <w:color w:val="000000"/>
          <w:sz w:val="44"/>
        </w:rPr>
      </w:pPr>
    </w:p>
    <w:p>
      <w:pPr>
        <w:pStyle w:val="3"/>
        <w:spacing w:line="560" w:lineRule="exact"/>
        <w:rPr>
          <w:rFonts w:eastAsia="仿宋_GB2312"/>
          <w:color w:val="000000"/>
          <w:szCs w:val="32"/>
        </w:rPr>
      </w:pPr>
      <w:r>
        <w:rPr>
          <w:rFonts w:hint="eastAsia" w:eastAsia="仿宋_GB2312"/>
          <w:color w:val="000000"/>
          <w:szCs w:val="32"/>
        </w:rPr>
        <w:t>一、考生持本人有效身份证、《面试</w:t>
      </w:r>
      <w:r>
        <w:rPr>
          <w:rFonts w:hint="eastAsia" w:eastAsia="仿宋_GB2312" w:cs="仿宋_GB2312"/>
          <w:szCs w:val="32"/>
        </w:rPr>
        <w:t>通知书》</w:t>
      </w:r>
      <w:r>
        <w:rPr>
          <w:rFonts w:hint="eastAsia" w:eastAsia="仿宋_GB2312"/>
          <w:szCs w:val="32"/>
        </w:rPr>
        <w:t>进场，</w:t>
      </w:r>
      <w:r>
        <w:rPr>
          <w:rFonts w:hint="eastAsia" w:eastAsia="仿宋_GB2312" w:cs="仿宋_GB2312"/>
          <w:szCs w:val="32"/>
        </w:rPr>
        <w:t>按</w:t>
      </w:r>
      <w:r>
        <w:rPr>
          <w:rFonts w:hint="eastAsia" w:eastAsia="仿宋_GB2312"/>
          <w:color w:val="000000"/>
          <w:szCs w:val="32"/>
        </w:rPr>
        <w:t>规定时间到达指定面试点候考室报到，上午</w:t>
      </w:r>
      <w:r>
        <w:rPr>
          <w:rFonts w:eastAsia="仿宋_GB2312"/>
          <w:color w:val="000000"/>
          <w:szCs w:val="32"/>
        </w:rPr>
        <w:t>7:</w:t>
      </w:r>
      <w:r>
        <w:rPr>
          <w:rFonts w:hint="eastAsia" w:eastAsia="仿宋_GB2312"/>
          <w:color w:val="000000"/>
          <w:szCs w:val="32"/>
        </w:rPr>
        <w:t>40前未到达候考室者取消面试资格。面试期间不得穿着带有明显职业特点的职业装或制服。</w:t>
      </w:r>
    </w:p>
    <w:p>
      <w:pPr>
        <w:pStyle w:val="3"/>
        <w:spacing w:line="560" w:lineRule="exact"/>
        <w:rPr>
          <w:rFonts w:eastAsia="仿宋_GB2312"/>
          <w:color w:val="000000"/>
          <w:szCs w:val="32"/>
        </w:rPr>
      </w:pPr>
      <w:r>
        <w:rPr>
          <w:rFonts w:hint="eastAsia" w:eastAsia="仿宋_GB2312"/>
          <w:color w:val="000000"/>
          <w:szCs w:val="32"/>
        </w:rPr>
        <w:t>二、考生报到后，接受候考室管理人员核实身份校验证件，发现代考即取消面试资格，并按有关规定处理。</w:t>
      </w:r>
    </w:p>
    <w:p>
      <w:pPr>
        <w:pStyle w:val="3"/>
        <w:spacing w:line="560" w:lineRule="exact"/>
        <w:rPr>
          <w:rFonts w:eastAsia="仿宋_GB2312"/>
          <w:color w:val="000000"/>
          <w:szCs w:val="32"/>
        </w:rPr>
      </w:pPr>
      <w:r>
        <w:rPr>
          <w:rFonts w:hint="eastAsia" w:eastAsia="仿宋_GB2312"/>
          <w:color w:val="000000"/>
          <w:szCs w:val="32"/>
        </w:rPr>
        <w:t>三、考生按规定将本人携带的所有具有通讯功能的电子设备关闭后交由管理人员统一保管，并接受金属检测仪检查。面试期间，禁止使用各种电子、通信、计算、存储等设备，如发现考生随身携带或使用相关设备的，将取消面试资格，</w:t>
      </w:r>
      <w:bookmarkStart w:id="1" w:name="OLE_LINK5"/>
      <w:r>
        <w:rPr>
          <w:rFonts w:hint="eastAsia" w:eastAsia="仿宋_GB2312"/>
          <w:color w:val="000000"/>
          <w:szCs w:val="32"/>
        </w:rPr>
        <w:t>并按有关规定处理</w:t>
      </w:r>
      <w:bookmarkEnd w:id="1"/>
      <w:r>
        <w:rPr>
          <w:rFonts w:hint="eastAsia" w:eastAsia="仿宋_GB2312"/>
          <w:color w:val="000000"/>
          <w:szCs w:val="32"/>
        </w:rPr>
        <w:t>（若佩戴助听器，请提前告知工作人员）。</w:t>
      </w:r>
    </w:p>
    <w:p>
      <w:pPr>
        <w:pStyle w:val="3"/>
        <w:spacing w:line="560" w:lineRule="exact"/>
        <w:rPr>
          <w:rFonts w:eastAsia="仿宋_GB2312"/>
          <w:color w:val="000000"/>
          <w:szCs w:val="32"/>
        </w:rPr>
      </w:pPr>
      <w:r>
        <w:rPr>
          <w:rFonts w:hint="eastAsia" w:eastAsia="仿宋_GB2312"/>
          <w:color w:val="000000"/>
          <w:szCs w:val="32"/>
        </w:rPr>
        <w:t>四、考生在管理人员的组织下，抽签取得面试（发言）顺序号，在引导员的带领下依次进入面试室接受面试。</w:t>
      </w:r>
    </w:p>
    <w:p>
      <w:pPr>
        <w:pStyle w:val="3"/>
        <w:spacing w:line="560" w:lineRule="exact"/>
        <w:rPr>
          <w:rFonts w:eastAsia="仿宋_GB2312"/>
          <w:color w:val="000000"/>
          <w:szCs w:val="32"/>
        </w:rPr>
      </w:pPr>
      <w:r>
        <w:rPr>
          <w:rFonts w:hint="eastAsia" w:eastAsia="仿宋_GB2312"/>
          <w:color w:val="000000"/>
          <w:szCs w:val="32"/>
        </w:rPr>
        <w:t>五、考生在候考室候考期间服从管理人员的管理，随身携带书包等需按规定保管，不得擅自离开候考室，上洗手间等必须征得管理员同意。</w:t>
      </w:r>
    </w:p>
    <w:p>
      <w:pPr>
        <w:pStyle w:val="3"/>
        <w:spacing w:line="560" w:lineRule="exact"/>
        <w:rPr>
          <w:rFonts w:eastAsia="仿宋_GB2312"/>
          <w:color w:val="000000"/>
          <w:szCs w:val="32"/>
        </w:rPr>
      </w:pPr>
      <w:r>
        <w:rPr>
          <w:rFonts w:hint="eastAsia" w:eastAsia="仿宋_GB2312"/>
          <w:color w:val="000000"/>
          <w:szCs w:val="32"/>
        </w:rPr>
        <w:t>六、考生不得将参考资料、纸张、笔等物品带至面试考生席（备考室），不得在面试题本上做任何标记，不得将面试题本带出面试室。面试过程中不得泄露自己的姓名等个人信息，不得要求考官解释题目。</w:t>
      </w:r>
    </w:p>
    <w:p>
      <w:pPr>
        <w:spacing w:line="560" w:lineRule="exact"/>
        <w:ind w:firstLine="630"/>
        <w:rPr>
          <w:rFonts w:ascii="Times New Roman" w:hAnsi="Times New Roman" w:eastAsia="仿宋_GB2312"/>
          <w:color w:val="000000"/>
          <w:sz w:val="32"/>
          <w:szCs w:val="32"/>
        </w:rPr>
      </w:pPr>
      <w:r>
        <w:rPr>
          <w:rFonts w:hint="eastAsia" w:ascii="Times New Roman" w:hAnsi="Times New Roman" w:eastAsia="仿宋_GB2312"/>
          <w:color w:val="000000"/>
          <w:sz w:val="32"/>
          <w:szCs w:val="32"/>
        </w:rPr>
        <w:t>七、考生面试结束后，离开面试室，不得再回候考室。</w:t>
      </w:r>
    </w:p>
    <w:p>
      <w:pPr>
        <w:spacing w:line="560" w:lineRule="exact"/>
        <w:ind w:firstLine="640"/>
        <w:rPr>
          <w:rFonts w:ascii="Times New Roman" w:hAnsi="Times New Roman" w:eastAsia="仿宋_GB2312" w:cs="仿宋_GB2312"/>
          <w:color w:val="676A6C"/>
          <w:kern w:val="0"/>
          <w:sz w:val="32"/>
          <w:szCs w:val="32"/>
          <w:shd w:val="clear" w:color="auto" w:fill="FFFFFF"/>
        </w:rPr>
      </w:pPr>
      <w:r>
        <w:rPr>
          <w:rFonts w:hint="eastAsia" w:ascii="Times New Roman" w:hAnsi="Times New Roman" w:eastAsia="仿宋_GB2312"/>
          <w:color w:val="000000"/>
          <w:sz w:val="32"/>
          <w:szCs w:val="32"/>
        </w:rPr>
        <w:t>八、考生应服从现场考务管理</w:t>
      </w:r>
      <w:r>
        <w:rPr>
          <w:rFonts w:hint="eastAsia" w:ascii="Times New Roman" w:hAnsi="Times New Roman" w:eastAsia="仿宋_GB2312" w:cs="仿宋_GB2312"/>
          <w:color w:val="676A6C"/>
          <w:kern w:val="0"/>
          <w:sz w:val="32"/>
          <w:szCs w:val="32"/>
          <w:shd w:val="clear" w:color="auto" w:fill="FFFFFF"/>
        </w:rPr>
        <w:t>。</w:t>
      </w:r>
    </w:p>
    <w:p>
      <w:pPr>
        <w:spacing w:line="560" w:lineRule="exact"/>
        <w:ind w:firstLine="640"/>
        <w:rPr>
          <w:rFonts w:ascii="Times New Roman" w:hAnsi="Times New Roman" w:eastAsia="仿宋_GB2312"/>
          <w:color w:val="000000"/>
          <w:sz w:val="32"/>
          <w:szCs w:val="32"/>
        </w:rPr>
      </w:pPr>
      <w:r>
        <w:rPr>
          <w:rFonts w:hint="eastAsia" w:ascii="Times New Roman" w:hAnsi="Times New Roman" w:eastAsia="仿宋_GB2312"/>
          <w:color w:val="000000"/>
          <w:sz w:val="32"/>
          <w:szCs w:val="32"/>
        </w:rPr>
        <w:t>九、考生不得有其他影响面试工作公正性或面试正常开展的行为。</w:t>
      </w:r>
    </w:p>
    <w:p>
      <w:pPr>
        <w:spacing w:line="560" w:lineRule="exact"/>
        <w:ind w:firstLine="640" w:firstLineChars="200"/>
        <w:rPr>
          <w:rFonts w:ascii="Times New Roman" w:hAnsi="Times New Roman" w:eastAsia="仿宋_GB2312"/>
          <w:color w:val="000000"/>
          <w:sz w:val="32"/>
          <w:szCs w:val="32"/>
        </w:rPr>
      </w:pPr>
      <w:r>
        <w:rPr>
          <w:rFonts w:hint="eastAsia" w:ascii="Times New Roman" w:hAnsi="Times New Roman" w:eastAsia="仿宋_GB2312"/>
          <w:color w:val="000000"/>
          <w:sz w:val="32"/>
          <w:szCs w:val="32"/>
        </w:rPr>
        <w:t>十、如违反以上规定或发现有其他舞弊行为的，按照有关规定作出面试成绩零分、取消面试资格等处置，并按违纪情形予以相应处理。</w:t>
      </w:r>
    </w:p>
    <w:p>
      <w:pPr>
        <w:spacing w:line="560" w:lineRule="exact"/>
        <w:ind w:firstLine="630"/>
        <w:rPr>
          <w:rFonts w:ascii="Times New Roman" w:hAnsi="Times New Roman" w:eastAsia="仿宋_GB2312"/>
          <w:color w:val="000000"/>
          <w:sz w:val="32"/>
          <w:szCs w:val="32"/>
        </w:rPr>
      </w:pPr>
    </w:p>
    <w:p>
      <w:pPr>
        <w:spacing w:line="560" w:lineRule="exact"/>
        <w:ind w:firstLine="630"/>
        <w:rPr>
          <w:rFonts w:ascii="Times New Roman" w:hAnsi="Times New Roman" w:eastAsia="仿宋_GB2312"/>
          <w:color w:val="000000"/>
          <w:sz w:val="32"/>
          <w:szCs w:val="32"/>
        </w:rPr>
      </w:pPr>
    </w:p>
    <w:p>
      <w:pPr>
        <w:spacing w:line="560" w:lineRule="exact"/>
        <w:ind w:firstLine="5346" w:firstLineChars="1650"/>
        <w:rPr>
          <w:rFonts w:ascii="Times New Roman" w:hAnsi="Times New Roman" w:eastAsia="仿宋_GB2312"/>
          <w:color w:val="000000"/>
          <w:spacing w:val="2"/>
          <w:sz w:val="32"/>
          <w:szCs w:val="32"/>
        </w:rPr>
      </w:pPr>
      <w:bookmarkStart w:id="2" w:name="OLE_LINK6"/>
      <w:r>
        <w:rPr>
          <w:rFonts w:hint="eastAsia" w:ascii="Times New Roman" w:hAnsi="Times New Roman" w:eastAsia="仿宋_GB2312"/>
          <w:color w:val="000000"/>
          <w:spacing w:val="2"/>
          <w:sz w:val="32"/>
          <w:szCs w:val="32"/>
        </w:rPr>
        <w:t>温州市公务员局</w:t>
      </w:r>
    </w:p>
    <w:p>
      <w:pPr>
        <w:spacing w:line="560" w:lineRule="exact"/>
        <w:ind w:firstLine="5280" w:firstLineChars="1650"/>
        <w:rPr>
          <w:rFonts w:ascii="Times New Roman" w:hAnsi="Times New Roman" w:eastAsia="仿宋_GB2312"/>
          <w:color w:val="000000"/>
          <w:sz w:val="32"/>
          <w:szCs w:val="32"/>
        </w:rPr>
      </w:pPr>
      <w:r>
        <w:rPr>
          <w:rFonts w:hint="eastAsia" w:ascii="Times New Roman" w:hAnsi="Times New Roman" w:eastAsia="仿宋_GB2312"/>
          <w:color w:val="000000"/>
          <w:sz w:val="32"/>
          <w:szCs w:val="32"/>
        </w:rPr>
        <w:t>2023年3月13日</w:t>
      </w:r>
    </w:p>
    <w:bookmarkEnd w:id="0"/>
    <w:bookmarkEnd w:id="2"/>
    <w:p>
      <w:pPr>
        <w:spacing w:line="560" w:lineRule="exact"/>
      </w:pPr>
    </w:p>
    <w:sectPr>
      <w:footerReference r:id="rId3"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path/>
          <v:fill on="f" focussize="0,0"/>
          <v:stroke on="f" weight="0.5pt" joinstyle="miter"/>
          <v:imagedata o:title=""/>
          <o:lock v:ext="edit"/>
          <v:textbox inset="0mm,0mm,0mm,0mm" style="mso-fit-shape-to-text:t;">
            <w:txbxContent>
              <w:p>
                <w:pPr>
                  <w:pStyle w:val="4"/>
                </w:pPr>
                <w:r>
                  <w:rPr>
                    <w:rFonts w:hint="eastAsia"/>
                  </w:rPr>
                  <w:fldChar w:fldCharType="begin"/>
                </w:r>
                <w:r>
                  <w:rPr>
                    <w:rFonts w:hint="eastAsia"/>
                  </w:rPr>
                  <w:instrText xml:space="preserve"> PAGE  \* MERGEFORMAT </w:instrText>
                </w:r>
                <w:r>
                  <w:rPr>
                    <w:rFonts w:hint="eastAsia"/>
                  </w:rPr>
                  <w:fldChar w:fldCharType="separate"/>
                </w:r>
                <w:r>
                  <w:t>- 2 -</w:t>
                </w:r>
                <w:r>
                  <w:rPr>
                    <w:rFonts w:hint="eastAsia"/>
                  </w:rPr>
                  <w:fldChar w:fldCharType="end"/>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ZDBkNDkyMDNhZWQ1MmJlNDliODM3Mjg5YmFjYWEzMDUifQ=="/>
  </w:docVars>
  <w:rsids>
    <w:rsidRoot w:val="7F704B4F"/>
    <w:rsid w:val="000739E1"/>
    <w:rsid w:val="00665DDB"/>
    <w:rsid w:val="00F127A4"/>
    <w:rsid w:val="12A00240"/>
    <w:rsid w:val="239B26BB"/>
    <w:rsid w:val="30F47310"/>
    <w:rsid w:val="3B5735FC"/>
    <w:rsid w:val="4EEF643C"/>
    <w:rsid w:val="59724FA5"/>
    <w:rsid w:val="5C2B14BF"/>
    <w:rsid w:val="6F601CDC"/>
    <w:rsid w:val="7CEE1023"/>
    <w:rsid w:val="7F704B4F"/>
    <w:rsid w:val="7FCD24A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7">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First Indent"/>
    <w:next w:val="1"/>
    <w:qFormat/>
    <w:uiPriority w:val="0"/>
    <w:pPr>
      <w:widowControl w:val="0"/>
      <w:spacing w:line="500" w:lineRule="exact"/>
      <w:ind w:firstLine="420"/>
      <w:jc w:val="center"/>
    </w:pPr>
    <w:rPr>
      <w:rFonts w:ascii="Times New Roman" w:hAnsi="Times New Roman" w:eastAsia="宋体" w:cs="Times New Roman"/>
      <w:kern w:val="2"/>
      <w:sz w:val="28"/>
      <w:lang w:val="en-US" w:eastAsia="zh-CN" w:bidi="ar-SA"/>
    </w:rPr>
  </w:style>
  <w:style w:type="paragraph" w:styleId="3">
    <w:name w:val="Body Text Indent"/>
    <w:basedOn w:val="1"/>
    <w:qFormat/>
    <w:uiPriority w:val="0"/>
    <w:pPr>
      <w:spacing w:line="500" w:lineRule="exact"/>
      <w:ind w:firstLine="640" w:firstLineChars="200"/>
    </w:pPr>
    <w:rPr>
      <w:rFonts w:ascii="Times New Roman" w:hAnsi="Times New Roman"/>
      <w:sz w:val="32"/>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WwW.YlmF.CoM</Company>
  <Pages>2</Pages>
  <Words>625</Words>
  <Characters>30</Characters>
  <Lines>1</Lines>
  <Paragraphs>1</Paragraphs>
  <TotalTime>2</TotalTime>
  <ScaleCrop>false</ScaleCrop>
  <LinksUpToDate>false</LinksUpToDate>
  <CharactersWithSpaces>654</CharactersWithSpaces>
  <Application>WPS Office_11.8.2.8959_F1E327BC-269C-435d-A152-05C5408002CA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2021-03-10T02:12:00Z</dcterms:created>
  <dc:creator>默默</dc:creator>
  <cp:lastModifiedBy>黄会意</cp:lastModifiedBy>
  <cp:lastPrinted>2021-03-10T02:49:00Z</cp:lastPrinted>
  <dcterms:modified xsi:type="dcterms:W3CDTF">2023-03-14T01:56:58Z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2052-11.8.2.8959</vt:lpwstr>
  </property>
  <property fmtid="{D5CDD505-2E9C-101B-9397-08002B2CF9AE}" pid="3" name="ICV">
    <vt:lpwstr>C02A978F703349CABD25144D14E28D56</vt:lpwstr>
  </property>
</Properties>
</file>